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6932" w:rsidRPr="00F76932" w:rsidRDefault="00F76932" w:rsidP="00F76932">
      <w:pPr>
        <w:spacing w:after="150"/>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Een vrouwelijke patiënt, 33 jaar, komt naar de praktijk met onduidelijke duizeligheid. Ze had BPPV (rechterkant) 3 jaar geleden. De KNO-artsen leggen uit dat nu alles in orde is. Vrienden vertelden haar dat de nek vaak duizeligheid veroorzaakt, en dat chiropractors en osteopaten dit heel goed kunnen behandelen (dit speelt zich af in Duitsland...). Daarom werd zij eerst door een chiropractor en later ook door een osteopaat meerdere malen/maanden behandeld. Ze beëindigde beide therapieën zonder succes. Daarna volgden homeopathie, acupunctuur en hypnotherapie. Allemaal zonder succes. Ze vond je op het internet en nu ben je haar laatste hoop, zegt ze!</w:t>
      </w:r>
    </w:p>
    <w:p w:rsidR="00F76932" w:rsidRPr="00F76932" w:rsidRDefault="00F76932" w:rsidP="00F76932">
      <w:pPr>
        <w:spacing w:before="150" w:after="150"/>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Je stelt meer vragen over de duizeligheid. Uw patiënt beantwoordt het volgende:</w:t>
      </w:r>
    </w:p>
    <w:p w:rsidR="00F76932" w:rsidRPr="00F76932" w:rsidRDefault="00F76932" w:rsidP="00F76932">
      <w:pPr>
        <w:numPr>
          <w:ilvl w:val="0"/>
          <w:numId w:val="8"/>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De duizeligheid is constant. Als ze gaat liggen, voelt ze zich alsof ze op een waterbed ligt.</w:t>
      </w:r>
    </w:p>
    <w:p w:rsidR="00F76932" w:rsidRPr="00F76932" w:rsidRDefault="00F76932" w:rsidP="00F76932">
      <w:pPr>
        <w:numPr>
          <w:ilvl w:val="0"/>
          <w:numId w:val="8"/>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Als ze loopt, is alles in orde, haar zicht is helder. Alleen soms, als ze tijdens het lopen naar rechts kijkt, en alleen als ze naar rechts kijkt, heeft ze het gevoel dat de wereld om haar heen kantelt.</w:t>
      </w:r>
    </w:p>
    <w:p w:rsidR="00F76932" w:rsidRPr="00F76932" w:rsidRDefault="00F76932" w:rsidP="00F76932">
      <w:pPr>
        <w:numPr>
          <w:ilvl w:val="0"/>
          <w:numId w:val="8"/>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Ze heeft ook gemerkt dat ze niet langer kan kijken naar bewegende oppervlakken met patronen. Het geeft een slingerend gevoel, en ze moet onmiddellijk tegen een muur leunen.</w:t>
      </w:r>
    </w:p>
    <w:p w:rsidR="00F76932" w:rsidRPr="00F76932" w:rsidRDefault="00F76932" w:rsidP="00F76932">
      <w:pPr>
        <w:numPr>
          <w:ilvl w:val="0"/>
          <w:numId w:val="8"/>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Ze vult de GAD-7 in, ze scoort 18 punten.</w:t>
      </w:r>
    </w:p>
    <w:p w:rsidR="00F76932" w:rsidRPr="00F76932" w:rsidRDefault="00F76932" w:rsidP="00F76932">
      <w:pPr>
        <w:spacing w:before="150" w:after="150"/>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Je doet daarna je lichamelijk onderzoek; dit zijn je bevindingen:</w:t>
      </w:r>
    </w:p>
    <w:p w:rsidR="00F76932" w:rsidRPr="00F76932" w:rsidRDefault="00F76932" w:rsidP="00F76932">
      <w:pPr>
        <w:numPr>
          <w:ilvl w:val="0"/>
          <w:numId w:val="9"/>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 xml:space="preserve">Cerebraal onderzoek, </w:t>
      </w:r>
      <w:proofErr w:type="spellStart"/>
      <w:r w:rsidRPr="00F76932">
        <w:rPr>
          <w:rFonts w:ascii="Exo" w:eastAsia="Times New Roman" w:hAnsi="Exo" w:cs="Times New Roman"/>
          <w:color w:val="000000"/>
          <w:kern w:val="0"/>
          <w:lang w:eastAsia="nl-NL"/>
          <w14:ligatures w14:val="none"/>
        </w:rPr>
        <w:t>oculomotorisch</w:t>
      </w:r>
      <w:proofErr w:type="spellEnd"/>
      <w:r w:rsidRPr="00F76932">
        <w:rPr>
          <w:rFonts w:ascii="Exo" w:eastAsia="Times New Roman" w:hAnsi="Exo" w:cs="Times New Roman"/>
          <w:color w:val="000000"/>
          <w:kern w:val="0"/>
          <w:lang w:eastAsia="nl-NL"/>
          <w14:ligatures w14:val="none"/>
        </w:rPr>
        <w:t xml:space="preserve"> onderzoek, HIT en DVA normaal.</w:t>
      </w:r>
    </w:p>
    <w:p w:rsidR="00F76932" w:rsidRPr="00F76932" w:rsidRDefault="00F76932" w:rsidP="00F76932">
      <w:pPr>
        <w:numPr>
          <w:ilvl w:val="0"/>
          <w:numId w:val="9"/>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 xml:space="preserve">De </w:t>
      </w:r>
      <w:proofErr w:type="spellStart"/>
      <w:r w:rsidRPr="00F76932">
        <w:rPr>
          <w:rFonts w:ascii="Exo" w:eastAsia="Times New Roman" w:hAnsi="Exo" w:cs="Times New Roman"/>
          <w:color w:val="000000"/>
          <w:kern w:val="0"/>
          <w:lang w:eastAsia="nl-NL"/>
          <w14:ligatures w14:val="none"/>
        </w:rPr>
        <w:t>mCTSIB</w:t>
      </w:r>
      <w:proofErr w:type="spellEnd"/>
      <w:r w:rsidRPr="00F76932">
        <w:rPr>
          <w:rFonts w:ascii="Exo" w:eastAsia="Times New Roman" w:hAnsi="Exo" w:cs="Times New Roman"/>
          <w:color w:val="000000"/>
          <w:kern w:val="0"/>
          <w:lang w:eastAsia="nl-NL"/>
          <w14:ligatures w14:val="none"/>
        </w:rPr>
        <w:t xml:space="preserve"> is negatief, maar je merkt dat ze minder schommelt als ze haar hoofd beweegt en op de mat staat.</w:t>
      </w:r>
    </w:p>
    <w:p w:rsidR="00F76932" w:rsidRPr="00F76932" w:rsidRDefault="00F76932" w:rsidP="00F76932">
      <w:pPr>
        <w:numPr>
          <w:ilvl w:val="0"/>
          <w:numId w:val="9"/>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FGA: de patiënt kan alle items en item 7 &amp; 8 zonder problemen aan. Ze zegt dat dat komt omdat ze veel oefent. Bij punt 3 heeft zij ook geen problemen en bij punt 4 verliest zij alleen haar evenwicht wanneer zij haar hoofd naar rechts draait.</w:t>
      </w:r>
    </w:p>
    <w:p w:rsidR="00F76932" w:rsidRPr="00F76932" w:rsidRDefault="00F76932" w:rsidP="00F76932">
      <w:pPr>
        <w:spacing w:before="150" w:after="150"/>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Bij de volgende afspraak besluit je om ook de MSQ en VVAS te doen:</w:t>
      </w:r>
    </w:p>
    <w:p w:rsidR="00F76932" w:rsidRPr="00F76932" w:rsidRDefault="00F76932" w:rsidP="00F76932">
      <w:pPr>
        <w:numPr>
          <w:ilvl w:val="0"/>
          <w:numId w:val="10"/>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MSQ (bladzijde 2 van het document "</w:t>
      </w:r>
      <w:hyperlink r:id="rId5" w:history="1">
        <w:r w:rsidRPr="00F76932">
          <w:rPr>
            <w:rFonts w:ascii="Exo" w:eastAsia="Times New Roman" w:hAnsi="Exo" w:cs="Times New Roman"/>
            <w:color w:val="493B90"/>
            <w:kern w:val="0"/>
            <w:u w:val="single"/>
            <w:lang w:eastAsia="nl-NL"/>
            <w14:ligatures w14:val="none"/>
          </w:rPr>
          <w:t>Dagelijks oefenprogramma - Gewenningstherapie</w:t>
        </w:r>
      </w:hyperlink>
      <w:r w:rsidRPr="00F76932">
        <w:rPr>
          <w:rFonts w:ascii="Exo" w:eastAsia="Times New Roman" w:hAnsi="Exo" w:cs="Times New Roman"/>
          <w:color w:val="000000"/>
          <w:kern w:val="0"/>
          <w:lang w:eastAsia="nl-NL"/>
          <w14:ligatures w14:val="none"/>
        </w:rPr>
        <w:t>") - Naar rechts draaien in stand (item 5), is afschuwelijk voor de patiënt. Naar links draaien geeft geen problemen. Draaien in liggende positie (punt 1) geeft ook geen problemen, zij heeft alleen 'de waterbedduizeligheid' in liggende positie.</w:t>
      </w:r>
    </w:p>
    <w:p w:rsidR="00F76932" w:rsidRPr="00F76932" w:rsidRDefault="00F76932" w:rsidP="00F76932">
      <w:pPr>
        <w:numPr>
          <w:ilvl w:val="0"/>
          <w:numId w:val="10"/>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VVAS (blz. 2 van het document "</w:t>
      </w:r>
      <w:proofErr w:type="spellStart"/>
      <w:r w:rsidRPr="00F76932">
        <w:rPr>
          <w:rFonts w:ascii="Exo" w:eastAsia="Times New Roman" w:hAnsi="Exo" w:cs="Times New Roman"/>
          <w:color w:val="000000"/>
          <w:kern w:val="0"/>
          <w:lang w:eastAsia="nl-NL"/>
          <w14:ligatures w14:val="none"/>
        </w:rPr>
        <w:fldChar w:fldCharType="begin"/>
      </w:r>
      <w:r w:rsidRPr="00F76932">
        <w:rPr>
          <w:rFonts w:ascii="Exo" w:eastAsia="Times New Roman" w:hAnsi="Exo" w:cs="Times New Roman"/>
          <w:color w:val="000000"/>
          <w:kern w:val="0"/>
          <w:lang w:eastAsia="nl-NL"/>
          <w14:ligatures w14:val="none"/>
        </w:rPr>
        <w:instrText>HYPERLINK "https://study.physiotutors.com/wp-content/uploads/2020/04/Habituation-therapy-for-visual-vertigo-Videos.pdf"</w:instrText>
      </w:r>
      <w:r w:rsidRPr="00F76932">
        <w:rPr>
          <w:rFonts w:ascii="Exo" w:eastAsia="Times New Roman" w:hAnsi="Exo" w:cs="Times New Roman"/>
          <w:color w:val="000000"/>
          <w:kern w:val="0"/>
          <w:lang w:eastAsia="nl-NL"/>
          <w14:ligatures w14:val="none"/>
        </w:rPr>
      </w:r>
      <w:r w:rsidRPr="00F76932">
        <w:rPr>
          <w:rFonts w:ascii="Exo" w:eastAsia="Times New Roman" w:hAnsi="Exo" w:cs="Times New Roman"/>
          <w:color w:val="000000"/>
          <w:kern w:val="0"/>
          <w:lang w:eastAsia="nl-NL"/>
          <w14:ligatures w14:val="none"/>
        </w:rPr>
        <w:fldChar w:fldCharType="separate"/>
      </w:r>
      <w:r w:rsidRPr="00F76932">
        <w:rPr>
          <w:rFonts w:ascii="Exo" w:eastAsia="Times New Roman" w:hAnsi="Exo" w:cs="Times New Roman"/>
          <w:color w:val="493B90"/>
          <w:kern w:val="0"/>
          <w:u w:val="single"/>
          <w:lang w:eastAsia="nl-NL"/>
          <w14:ligatures w14:val="none"/>
        </w:rPr>
        <w:t>Habituatietherapie</w:t>
      </w:r>
      <w:proofErr w:type="spellEnd"/>
      <w:r w:rsidRPr="00F76932">
        <w:rPr>
          <w:rFonts w:ascii="Exo" w:eastAsia="Times New Roman" w:hAnsi="Exo" w:cs="Times New Roman"/>
          <w:color w:val="493B90"/>
          <w:kern w:val="0"/>
          <w:u w:val="single"/>
          <w:lang w:eastAsia="nl-NL"/>
          <w14:ligatures w14:val="none"/>
        </w:rPr>
        <w:t xml:space="preserve"> voor visuele duizeligheid - Video's</w:t>
      </w:r>
      <w:r w:rsidRPr="00F76932">
        <w:rPr>
          <w:rFonts w:ascii="Exo" w:eastAsia="Times New Roman" w:hAnsi="Exo" w:cs="Times New Roman"/>
          <w:color w:val="000000"/>
          <w:kern w:val="0"/>
          <w:lang w:eastAsia="nl-NL"/>
          <w14:ligatures w14:val="none"/>
        </w:rPr>
        <w:fldChar w:fldCharType="end"/>
      </w:r>
      <w:r w:rsidRPr="00F76932">
        <w:rPr>
          <w:rFonts w:ascii="Exo" w:eastAsia="Times New Roman" w:hAnsi="Exo" w:cs="Times New Roman"/>
          <w:color w:val="000000"/>
          <w:kern w:val="0"/>
          <w:lang w:eastAsia="nl-NL"/>
          <w14:ligatures w14:val="none"/>
        </w:rPr>
        <w:t>") - passagier zijn in een auto 3, fluorescerende lichten 3, verkeer op een druk kruispunt 3, lopen door een winkelcentrum/supermarkt 10, rijden op een roltrap 5, een film bekijken in een bioscoop 2, lopen over een vloer met een patroon 3, kijken naar een actiefilm 2.</w:t>
      </w:r>
    </w:p>
    <w:p w:rsidR="00F76932" w:rsidRDefault="00F76932" w:rsidP="00F76932">
      <w:pPr>
        <w:numPr>
          <w:ilvl w:val="0"/>
          <w:numId w:val="11"/>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Wat is je hypothese? Wat heeft ze? Waarom denk je dat?</w:t>
      </w:r>
    </w:p>
    <w:p w:rsidR="00F76932" w:rsidRPr="00F76932" w:rsidRDefault="00F76932" w:rsidP="00F76932">
      <w:pPr>
        <w:spacing w:before="100" w:beforeAutospacing="1" w:after="100" w:afterAutospacing="1"/>
        <w:rPr>
          <w:rFonts w:ascii="Exo" w:eastAsia="Times New Roman" w:hAnsi="Exo" w:cs="Times New Roman"/>
          <w:color w:val="000000"/>
          <w:kern w:val="0"/>
          <w:lang w:eastAsia="nl-NL"/>
          <w14:ligatures w14:val="none"/>
        </w:rPr>
      </w:pPr>
      <w:r>
        <w:rPr>
          <w:rFonts w:ascii="Exo" w:eastAsia="Times New Roman" w:hAnsi="Exo" w:cs="Times New Roman"/>
          <w:color w:val="000000"/>
          <w:kern w:val="0"/>
          <w:lang w:eastAsia="nl-NL"/>
          <w14:ligatures w14:val="none"/>
        </w:rPr>
        <w:t xml:space="preserve">PPPD, constant, 1 keer BPPD gehad en daarna waarschijnlijk aanhoudende/angst klachten gehouden. Al veel hulpverleners bezocht. Tevens een hoge score op de GAD-7. Visuele triggers lokken ook uit. Tegenstrijdige uitkomsten op de FGA. </w:t>
      </w:r>
    </w:p>
    <w:p w:rsidR="00F76932" w:rsidRDefault="00F76932" w:rsidP="00F76932">
      <w:pPr>
        <w:numPr>
          <w:ilvl w:val="0"/>
          <w:numId w:val="11"/>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lastRenderedPageBreak/>
        <w:t xml:space="preserve">Ontwikkel een behandelingsplan dat een interventie voor alle </w:t>
      </w:r>
      <w:proofErr w:type="gramStart"/>
      <w:r w:rsidRPr="00F76932">
        <w:rPr>
          <w:rFonts w:ascii="Exo" w:eastAsia="Times New Roman" w:hAnsi="Exo" w:cs="Times New Roman"/>
          <w:color w:val="000000"/>
          <w:kern w:val="0"/>
          <w:lang w:eastAsia="nl-NL"/>
          <w14:ligatures w14:val="none"/>
        </w:rPr>
        <w:t>symptomen /</w:t>
      </w:r>
      <w:proofErr w:type="gramEnd"/>
      <w:r w:rsidRPr="00F76932">
        <w:rPr>
          <w:rFonts w:ascii="Exo" w:eastAsia="Times New Roman" w:hAnsi="Exo" w:cs="Times New Roman"/>
          <w:color w:val="000000"/>
          <w:kern w:val="0"/>
          <w:lang w:eastAsia="nl-NL"/>
          <w14:ligatures w14:val="none"/>
        </w:rPr>
        <w:t xml:space="preserve"> problemen omvat!</w:t>
      </w:r>
    </w:p>
    <w:p w:rsidR="00F76932" w:rsidRPr="00F76932" w:rsidRDefault="00F76932" w:rsidP="00F76932">
      <w:pPr>
        <w:spacing w:before="100" w:beforeAutospacing="1" w:after="100" w:afterAutospacing="1"/>
        <w:rPr>
          <w:rFonts w:ascii="Exo" w:eastAsia="Times New Roman" w:hAnsi="Exo" w:cs="Times New Roman"/>
          <w:color w:val="000000"/>
          <w:kern w:val="0"/>
          <w:lang w:eastAsia="nl-NL"/>
          <w14:ligatures w14:val="none"/>
        </w:rPr>
      </w:pPr>
      <w:r>
        <w:rPr>
          <w:rFonts w:ascii="Exo" w:eastAsia="Times New Roman" w:hAnsi="Exo" w:cs="Times New Roman"/>
          <w:color w:val="000000"/>
          <w:kern w:val="0"/>
          <w:lang w:eastAsia="nl-NL"/>
          <w14:ligatures w14:val="none"/>
        </w:rPr>
        <w:t xml:space="preserve">Educatie, </w:t>
      </w:r>
      <w:proofErr w:type="spellStart"/>
      <w:r>
        <w:rPr>
          <w:rFonts w:ascii="Exo" w:eastAsia="Times New Roman" w:hAnsi="Exo" w:cs="Times New Roman"/>
          <w:color w:val="000000"/>
          <w:kern w:val="0"/>
          <w:lang w:eastAsia="nl-NL"/>
          <w14:ligatures w14:val="none"/>
        </w:rPr>
        <w:t>cgt</w:t>
      </w:r>
      <w:proofErr w:type="spellEnd"/>
      <w:r>
        <w:rPr>
          <w:rFonts w:ascii="Exo" w:eastAsia="Times New Roman" w:hAnsi="Exo" w:cs="Times New Roman"/>
          <w:color w:val="000000"/>
          <w:kern w:val="0"/>
          <w:lang w:eastAsia="nl-NL"/>
          <w14:ligatures w14:val="none"/>
        </w:rPr>
        <w:t>, misschien medicatie en vestibulaire oefeningen.</w:t>
      </w:r>
    </w:p>
    <w:p w:rsidR="00F76932" w:rsidRDefault="00F76932" w:rsidP="00F76932">
      <w:pPr>
        <w:numPr>
          <w:ilvl w:val="0"/>
          <w:numId w:val="11"/>
        </w:numPr>
        <w:spacing w:before="100" w:beforeAutospacing="1" w:after="100" w:afterAutospacing="1"/>
        <w:rPr>
          <w:rFonts w:ascii="Exo" w:eastAsia="Times New Roman" w:hAnsi="Exo" w:cs="Times New Roman"/>
          <w:color w:val="000000"/>
          <w:kern w:val="0"/>
          <w:lang w:eastAsia="nl-NL"/>
          <w14:ligatures w14:val="none"/>
        </w:rPr>
      </w:pPr>
      <w:r w:rsidRPr="00F76932">
        <w:rPr>
          <w:rFonts w:ascii="Exo" w:eastAsia="Times New Roman" w:hAnsi="Exo" w:cs="Times New Roman"/>
          <w:color w:val="000000"/>
          <w:kern w:val="0"/>
          <w:lang w:eastAsia="nl-NL"/>
          <w14:ligatures w14:val="none"/>
        </w:rPr>
        <w:t>Hoe zou u de voortgang van uw behandeling evalueren?</w:t>
      </w:r>
    </w:p>
    <w:p w:rsidR="00F76932" w:rsidRPr="00F76932" w:rsidRDefault="00F76932" w:rsidP="00F76932">
      <w:pPr>
        <w:spacing w:before="100" w:beforeAutospacing="1" w:after="100" w:afterAutospacing="1"/>
        <w:rPr>
          <w:rFonts w:ascii="Exo" w:eastAsia="Times New Roman" w:hAnsi="Exo" w:cs="Times New Roman"/>
          <w:color w:val="000000"/>
          <w:kern w:val="0"/>
          <w:lang w:eastAsia="nl-NL"/>
          <w14:ligatures w14:val="none"/>
        </w:rPr>
      </w:pPr>
      <w:r>
        <w:rPr>
          <w:rFonts w:ascii="Exo" w:eastAsia="Times New Roman" w:hAnsi="Exo" w:cs="Times New Roman"/>
          <w:color w:val="000000"/>
          <w:kern w:val="0"/>
          <w:lang w:eastAsia="nl-NL"/>
          <w14:ligatures w14:val="none"/>
        </w:rPr>
        <w:t>GAD-7 herhalen, mogelijk DHI</w:t>
      </w:r>
    </w:p>
    <w:p w:rsidR="00F76932" w:rsidRPr="00F76932" w:rsidRDefault="00F76932" w:rsidP="00F76932">
      <w:pPr>
        <w:rPr>
          <w:rFonts w:ascii="Times New Roman" w:eastAsia="Times New Roman" w:hAnsi="Times New Roman" w:cs="Times New Roman"/>
          <w:kern w:val="0"/>
          <w:lang w:eastAsia="nl-NL"/>
          <w14:ligatures w14:val="none"/>
        </w:rPr>
      </w:pPr>
    </w:p>
    <w:p w:rsidR="00E91902" w:rsidRDefault="00E91902"/>
    <w:sectPr w:rsidR="00E91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x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1F10"/>
    <w:multiLevelType w:val="multilevel"/>
    <w:tmpl w:val="CA9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60C72"/>
    <w:multiLevelType w:val="multilevel"/>
    <w:tmpl w:val="4E28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2260E"/>
    <w:multiLevelType w:val="multilevel"/>
    <w:tmpl w:val="652A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0C6CF6"/>
    <w:multiLevelType w:val="multilevel"/>
    <w:tmpl w:val="CB58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B008A4"/>
    <w:multiLevelType w:val="multilevel"/>
    <w:tmpl w:val="3A4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A1CCE"/>
    <w:multiLevelType w:val="multilevel"/>
    <w:tmpl w:val="8106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16DB7"/>
    <w:multiLevelType w:val="multilevel"/>
    <w:tmpl w:val="C754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126A2"/>
    <w:multiLevelType w:val="multilevel"/>
    <w:tmpl w:val="AAA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B54F8"/>
    <w:multiLevelType w:val="multilevel"/>
    <w:tmpl w:val="111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973BF"/>
    <w:multiLevelType w:val="multilevel"/>
    <w:tmpl w:val="531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C126DF"/>
    <w:multiLevelType w:val="multilevel"/>
    <w:tmpl w:val="D5B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581528">
    <w:abstractNumId w:val="2"/>
  </w:num>
  <w:num w:numId="2" w16cid:durableId="349721393">
    <w:abstractNumId w:val="1"/>
  </w:num>
  <w:num w:numId="3" w16cid:durableId="464785028">
    <w:abstractNumId w:val="9"/>
  </w:num>
  <w:num w:numId="4" w16cid:durableId="145443412">
    <w:abstractNumId w:val="10"/>
  </w:num>
  <w:num w:numId="5" w16cid:durableId="526869943">
    <w:abstractNumId w:val="4"/>
  </w:num>
  <w:num w:numId="6" w16cid:durableId="1517186200">
    <w:abstractNumId w:val="8"/>
  </w:num>
  <w:num w:numId="7" w16cid:durableId="1043405798">
    <w:abstractNumId w:val="3"/>
  </w:num>
  <w:num w:numId="8" w16cid:durableId="1445612594">
    <w:abstractNumId w:val="0"/>
  </w:num>
  <w:num w:numId="9" w16cid:durableId="1539128323">
    <w:abstractNumId w:val="5"/>
  </w:num>
  <w:num w:numId="10" w16cid:durableId="278881145">
    <w:abstractNumId w:val="7"/>
  </w:num>
  <w:num w:numId="11" w16cid:durableId="932083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CB"/>
    <w:rsid w:val="002777BB"/>
    <w:rsid w:val="005B72F1"/>
    <w:rsid w:val="00967ACB"/>
    <w:rsid w:val="00AC410D"/>
    <w:rsid w:val="00C560ED"/>
    <w:rsid w:val="00C66A3F"/>
    <w:rsid w:val="00D42BB3"/>
    <w:rsid w:val="00D57641"/>
    <w:rsid w:val="00D926D1"/>
    <w:rsid w:val="00E91902"/>
    <w:rsid w:val="00F44B03"/>
    <w:rsid w:val="00F76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DE7417"/>
  <w15:chartTrackingRefBased/>
  <w15:docId w15:val="{E9BA8EE3-CC3E-5B4A-8856-357295F9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57641"/>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7AC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Kop1Char">
    <w:name w:val="Kop 1 Char"/>
    <w:basedOn w:val="Standaardalinea-lettertype"/>
    <w:link w:val="Kop1"/>
    <w:uiPriority w:val="9"/>
    <w:rsid w:val="00D57641"/>
    <w:rPr>
      <w:rFonts w:ascii="Times New Roman" w:eastAsia="Times New Roman" w:hAnsi="Times New Roman" w:cs="Times New Roman"/>
      <w:b/>
      <w:bCs/>
      <w:kern w:val="36"/>
      <w:sz w:val="48"/>
      <w:szCs w:val="48"/>
      <w:lang w:eastAsia="nl-NL"/>
      <w14:ligatures w14:val="none"/>
    </w:rPr>
  </w:style>
  <w:style w:type="character" w:customStyle="1" w:styleId="apple-converted-space">
    <w:name w:val="apple-converted-space"/>
    <w:basedOn w:val="Standaardalinea-lettertype"/>
    <w:rsid w:val="00D57641"/>
  </w:style>
  <w:style w:type="character" w:styleId="Hyperlink">
    <w:name w:val="Hyperlink"/>
    <w:basedOn w:val="Standaardalinea-lettertype"/>
    <w:uiPriority w:val="99"/>
    <w:semiHidden/>
    <w:unhideWhenUsed/>
    <w:rsid w:val="00D57641"/>
    <w:rPr>
      <w:color w:val="0000FF"/>
      <w:u w:val="single"/>
    </w:rPr>
  </w:style>
  <w:style w:type="paragraph" w:customStyle="1" w:styleId="current">
    <w:name w:val="current"/>
    <w:basedOn w:val="Standaard"/>
    <w:rsid w:val="00D57641"/>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D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90546">
      <w:bodyDiv w:val="1"/>
      <w:marLeft w:val="0"/>
      <w:marRight w:val="0"/>
      <w:marTop w:val="0"/>
      <w:marBottom w:val="0"/>
      <w:divBdr>
        <w:top w:val="none" w:sz="0" w:space="0" w:color="auto"/>
        <w:left w:val="none" w:sz="0" w:space="0" w:color="auto"/>
        <w:bottom w:val="none" w:sz="0" w:space="0" w:color="auto"/>
        <w:right w:val="none" w:sz="0" w:space="0" w:color="auto"/>
      </w:divBdr>
      <w:divsChild>
        <w:div w:id="496847550">
          <w:marLeft w:val="0"/>
          <w:marRight w:val="0"/>
          <w:marTop w:val="0"/>
          <w:marBottom w:val="0"/>
          <w:divBdr>
            <w:top w:val="none" w:sz="0" w:space="0" w:color="auto"/>
            <w:left w:val="none" w:sz="0" w:space="0" w:color="auto"/>
            <w:bottom w:val="none" w:sz="0" w:space="0" w:color="auto"/>
            <w:right w:val="none" w:sz="0" w:space="0" w:color="auto"/>
          </w:divBdr>
          <w:divsChild>
            <w:div w:id="1997025708">
              <w:marLeft w:val="-225"/>
              <w:marRight w:val="-225"/>
              <w:marTop w:val="0"/>
              <w:marBottom w:val="0"/>
              <w:divBdr>
                <w:top w:val="none" w:sz="0" w:space="0" w:color="auto"/>
                <w:left w:val="none" w:sz="0" w:space="0" w:color="auto"/>
                <w:bottom w:val="none" w:sz="0" w:space="0" w:color="auto"/>
                <w:right w:val="none" w:sz="0" w:space="0" w:color="auto"/>
              </w:divBdr>
              <w:divsChild>
                <w:div w:id="1370691532">
                  <w:marLeft w:val="0"/>
                  <w:marRight w:val="0"/>
                  <w:marTop w:val="0"/>
                  <w:marBottom w:val="0"/>
                  <w:divBdr>
                    <w:top w:val="none" w:sz="0" w:space="0" w:color="auto"/>
                    <w:left w:val="none" w:sz="0" w:space="0" w:color="auto"/>
                    <w:bottom w:val="none" w:sz="0" w:space="0" w:color="auto"/>
                    <w:right w:val="none" w:sz="0" w:space="0" w:color="auto"/>
                  </w:divBdr>
                  <w:divsChild>
                    <w:div w:id="1702363331">
                      <w:marLeft w:val="0"/>
                      <w:marRight w:val="0"/>
                      <w:marTop w:val="0"/>
                      <w:marBottom w:val="0"/>
                      <w:divBdr>
                        <w:top w:val="none" w:sz="0" w:space="0" w:color="auto"/>
                        <w:left w:val="none" w:sz="0" w:space="0" w:color="auto"/>
                        <w:bottom w:val="none" w:sz="0" w:space="0" w:color="auto"/>
                        <w:right w:val="none" w:sz="0" w:space="0" w:color="auto"/>
                      </w:divBdr>
                    </w:div>
                  </w:divsChild>
                </w:div>
                <w:div w:id="5002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064">
          <w:marLeft w:val="0"/>
          <w:marRight w:val="0"/>
          <w:marTop w:val="0"/>
          <w:marBottom w:val="0"/>
          <w:divBdr>
            <w:top w:val="none" w:sz="0" w:space="0" w:color="auto"/>
            <w:left w:val="none" w:sz="0" w:space="0" w:color="auto"/>
            <w:bottom w:val="none" w:sz="0" w:space="0" w:color="auto"/>
            <w:right w:val="none" w:sz="0" w:space="0" w:color="auto"/>
          </w:divBdr>
          <w:divsChild>
            <w:div w:id="825052208">
              <w:marLeft w:val="-225"/>
              <w:marRight w:val="-225"/>
              <w:marTop w:val="0"/>
              <w:marBottom w:val="0"/>
              <w:divBdr>
                <w:top w:val="none" w:sz="0" w:space="0" w:color="auto"/>
                <w:left w:val="none" w:sz="0" w:space="0" w:color="auto"/>
                <w:bottom w:val="none" w:sz="0" w:space="0" w:color="auto"/>
                <w:right w:val="none" w:sz="0" w:space="0" w:color="auto"/>
              </w:divBdr>
              <w:divsChild>
                <w:div w:id="708842255">
                  <w:marLeft w:val="0"/>
                  <w:marRight w:val="0"/>
                  <w:marTop w:val="0"/>
                  <w:marBottom w:val="0"/>
                  <w:divBdr>
                    <w:top w:val="none" w:sz="0" w:space="0" w:color="auto"/>
                    <w:left w:val="none" w:sz="0" w:space="0" w:color="auto"/>
                    <w:bottom w:val="none" w:sz="0" w:space="0" w:color="auto"/>
                    <w:right w:val="none" w:sz="0" w:space="0" w:color="auto"/>
                  </w:divBdr>
                  <w:divsChild>
                    <w:div w:id="84697032">
                      <w:marLeft w:val="0"/>
                      <w:marRight w:val="0"/>
                      <w:marTop w:val="450"/>
                      <w:marBottom w:val="450"/>
                      <w:divBdr>
                        <w:top w:val="none" w:sz="0" w:space="0" w:color="auto"/>
                        <w:left w:val="none" w:sz="0" w:space="0" w:color="auto"/>
                        <w:bottom w:val="none" w:sz="0" w:space="0" w:color="auto"/>
                        <w:right w:val="none" w:sz="0" w:space="0" w:color="auto"/>
                      </w:divBdr>
                      <w:divsChild>
                        <w:div w:id="19773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979022">
      <w:bodyDiv w:val="1"/>
      <w:marLeft w:val="0"/>
      <w:marRight w:val="0"/>
      <w:marTop w:val="0"/>
      <w:marBottom w:val="0"/>
      <w:divBdr>
        <w:top w:val="none" w:sz="0" w:space="0" w:color="auto"/>
        <w:left w:val="none" w:sz="0" w:space="0" w:color="auto"/>
        <w:bottom w:val="none" w:sz="0" w:space="0" w:color="auto"/>
        <w:right w:val="none" w:sz="0" w:space="0" w:color="auto"/>
      </w:divBdr>
    </w:div>
    <w:div w:id="1293823774">
      <w:bodyDiv w:val="1"/>
      <w:marLeft w:val="0"/>
      <w:marRight w:val="0"/>
      <w:marTop w:val="0"/>
      <w:marBottom w:val="0"/>
      <w:divBdr>
        <w:top w:val="none" w:sz="0" w:space="0" w:color="auto"/>
        <w:left w:val="none" w:sz="0" w:space="0" w:color="auto"/>
        <w:bottom w:val="none" w:sz="0" w:space="0" w:color="auto"/>
        <w:right w:val="none" w:sz="0" w:space="0" w:color="auto"/>
      </w:divBdr>
    </w:div>
    <w:div w:id="15378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y.physiotutors.com/wp-content/uploads/2020/04/Daily-exercise-program-Habituation-Therapy.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Anique van de Kerkhof</dc:creator>
  <cp:keywords/>
  <dc:description/>
  <cp:lastModifiedBy>Anique van de Kerkhof</cp:lastModifiedBy>
  <cp:revision>2</cp:revision>
  <dcterms:created xsi:type="dcterms:W3CDTF">2024-10-02T10:56:00Z</dcterms:created>
  <dcterms:modified xsi:type="dcterms:W3CDTF">2024-10-02T10:56:00Z</dcterms:modified>
</cp:coreProperties>
</file>